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50E8" w14:textId="77777777" w:rsidR="00CF38EA" w:rsidRDefault="00BA430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(PAPEL TIMBRADO DA EMPRESA)</w:t>
      </w:r>
    </w:p>
    <w:p w14:paraId="572F50E9" w14:textId="2928D29A" w:rsidR="00CF38EA" w:rsidRDefault="00BA4309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3AC536C7">
        <w:rPr>
          <w:rFonts w:ascii="Calibri" w:hAnsi="Calibri"/>
          <w:b/>
          <w:bCs/>
          <w:color w:val="000000" w:themeColor="text1"/>
        </w:rPr>
        <w:t xml:space="preserve">ANEXO </w:t>
      </w:r>
      <w:r w:rsidR="00533F1F" w:rsidRPr="3AC536C7">
        <w:rPr>
          <w:rFonts w:ascii="Calibri" w:hAnsi="Calibri"/>
          <w:b/>
          <w:bCs/>
          <w:color w:val="000000" w:themeColor="text1"/>
        </w:rPr>
        <w:t>X</w:t>
      </w:r>
      <w:r w:rsidR="00200F62">
        <w:rPr>
          <w:rFonts w:ascii="Calibri" w:hAnsi="Calibri"/>
          <w:b/>
          <w:bCs/>
          <w:color w:val="000000" w:themeColor="text1"/>
        </w:rPr>
        <w:t>I</w:t>
      </w:r>
      <w:r w:rsidRPr="3AC536C7"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A47C46">
        <w:rPr>
          <w:rFonts w:ascii="Calibri" w:hAnsi="Calibri"/>
          <w:b/>
          <w:bCs/>
          <w:color w:val="000000" w:themeColor="text1"/>
        </w:rPr>
        <w:t>0</w:t>
      </w:r>
      <w:r w:rsidR="65719AA3" w:rsidRPr="3AC536C7">
        <w:rPr>
          <w:rFonts w:ascii="Calibri" w:hAnsi="Calibri"/>
          <w:b/>
          <w:bCs/>
          <w:color w:val="000000" w:themeColor="text1"/>
        </w:rPr>
        <w:t>1</w:t>
      </w:r>
      <w:r w:rsidRPr="3AC536C7">
        <w:rPr>
          <w:rFonts w:ascii="Calibri" w:hAnsi="Calibri"/>
          <w:b/>
          <w:bCs/>
          <w:color w:val="000000" w:themeColor="text1"/>
        </w:rPr>
        <w:t>/202</w:t>
      </w:r>
      <w:r w:rsidR="00A47C46">
        <w:rPr>
          <w:rFonts w:ascii="Calibri" w:hAnsi="Calibri"/>
          <w:b/>
          <w:bCs/>
          <w:color w:val="000000" w:themeColor="text1"/>
        </w:rPr>
        <w:t>6</w:t>
      </w:r>
      <w:r>
        <w:br/>
      </w:r>
    </w:p>
    <w:p w14:paraId="44068160" w14:textId="4F6FEE20" w:rsidR="00277D3D" w:rsidRPr="00277D3D" w:rsidRDefault="00277D3D" w:rsidP="00277D3D">
      <w:pPr>
        <w:pStyle w:val="Standard"/>
        <w:spacing w:before="170" w:after="57" w:line="360" w:lineRule="auto"/>
        <w:ind w:left="284" w:firstLine="709"/>
        <w:jc w:val="center"/>
        <w:rPr>
          <w:rFonts w:ascii="Calibri" w:hAnsi="Calibri"/>
          <w:b/>
          <w:bCs/>
          <w:color w:val="000000" w:themeColor="text1"/>
        </w:rPr>
      </w:pPr>
      <w:r w:rsidRPr="00277D3D">
        <w:rPr>
          <w:rFonts w:ascii="Calibri" w:hAnsi="Calibri"/>
          <w:b/>
          <w:bCs/>
          <w:color w:val="000000" w:themeColor="text1"/>
        </w:rPr>
        <w:t>DECLARAÇÃO DE EXISTÊNCIA/INSTALAÇÃO E COMPROMISSO DE MANUTENÇÃO DE ESCRITÓRIO</w:t>
      </w:r>
      <w:r>
        <w:rPr>
          <w:rFonts w:ascii="Calibri" w:hAnsi="Calibri"/>
          <w:b/>
          <w:bCs/>
          <w:color w:val="000000" w:themeColor="text1"/>
        </w:rPr>
        <w:t xml:space="preserve"> (MODELO)</w:t>
      </w:r>
    </w:p>
    <w:p w14:paraId="2BC1B339" w14:textId="61189EA8" w:rsidR="00845825" w:rsidRPr="00200F62" w:rsidRDefault="00845825" w:rsidP="00200F62">
      <w:pPr>
        <w:ind w:left="284" w:firstLine="709"/>
        <w:jc w:val="both"/>
        <w:rPr>
          <w:rFonts w:asciiTheme="minorHAnsi" w:hAnsiTheme="minorHAnsi" w:cstheme="minorBidi"/>
          <w:sz w:val="22"/>
          <w:szCs w:val="22"/>
        </w:rPr>
      </w:pPr>
      <w:r w:rsidRPr="3AC536C7">
        <w:rPr>
          <w:rFonts w:asciiTheme="minorHAnsi" w:hAnsiTheme="minorHAnsi" w:cstheme="minorBidi"/>
          <w:sz w:val="22"/>
          <w:szCs w:val="22"/>
        </w:rPr>
        <w:t xml:space="preserve">Declaro, para os devidos fins de habilitação técnica no Pregão Eletrônico n.º </w:t>
      </w:r>
      <w:r w:rsidRPr="3AC536C7">
        <w:rPr>
          <w:rFonts w:asciiTheme="minorHAnsi" w:hAnsiTheme="minorHAnsi" w:cstheme="minorBidi"/>
          <w:b/>
          <w:bCs/>
          <w:sz w:val="22"/>
          <w:szCs w:val="22"/>
        </w:rPr>
        <w:t>900</w:t>
      </w:r>
      <w:r w:rsidR="00A47C46">
        <w:rPr>
          <w:rFonts w:asciiTheme="minorHAnsi" w:hAnsiTheme="minorHAnsi" w:cstheme="minorBidi"/>
          <w:b/>
          <w:bCs/>
          <w:sz w:val="22"/>
          <w:szCs w:val="22"/>
        </w:rPr>
        <w:t>0</w:t>
      </w:r>
      <w:r w:rsidR="1E0E2281" w:rsidRPr="3AC536C7">
        <w:rPr>
          <w:rFonts w:asciiTheme="minorHAnsi" w:hAnsiTheme="minorHAnsi" w:cstheme="minorBidi"/>
          <w:b/>
          <w:bCs/>
          <w:sz w:val="22"/>
          <w:szCs w:val="22"/>
        </w:rPr>
        <w:t>1</w:t>
      </w:r>
      <w:r w:rsidRPr="3AC536C7">
        <w:rPr>
          <w:rFonts w:asciiTheme="minorHAnsi" w:hAnsiTheme="minorHAnsi" w:cstheme="minorBidi"/>
          <w:b/>
          <w:bCs/>
          <w:sz w:val="22"/>
          <w:szCs w:val="22"/>
        </w:rPr>
        <w:t>/202</w:t>
      </w:r>
      <w:r w:rsidR="00A47C46">
        <w:rPr>
          <w:rFonts w:asciiTheme="minorHAnsi" w:hAnsiTheme="minorHAnsi" w:cstheme="minorBidi"/>
          <w:b/>
          <w:bCs/>
          <w:sz w:val="22"/>
          <w:szCs w:val="22"/>
        </w:rPr>
        <w:t>6</w:t>
      </w:r>
      <w:r w:rsidRPr="3AC536C7">
        <w:rPr>
          <w:rFonts w:asciiTheme="minorHAnsi" w:hAnsiTheme="minorHAnsi" w:cstheme="minorBidi"/>
          <w:sz w:val="22"/>
          <w:szCs w:val="22"/>
        </w:rPr>
        <w:t xml:space="preserve"> da </w:t>
      </w:r>
      <w:r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Superintendência Regional da Receita Federal na </w:t>
      </w:r>
      <w:r w:rsidR="00585445" w:rsidRPr="00200F62">
        <w:rPr>
          <w:rFonts w:asciiTheme="minorHAnsi" w:hAnsiTheme="minorHAnsi" w:cstheme="minorBidi"/>
          <w:b/>
          <w:bCs/>
          <w:sz w:val="22"/>
          <w:szCs w:val="22"/>
        </w:rPr>
        <w:t>3ª</w:t>
      </w:r>
      <w:r w:rsidRPr="00200F62">
        <w:rPr>
          <w:rFonts w:asciiTheme="minorHAnsi" w:hAnsiTheme="minorHAnsi" w:cstheme="minorBidi"/>
          <w:b/>
          <w:bCs/>
          <w:sz w:val="22"/>
          <w:szCs w:val="22"/>
        </w:rPr>
        <w:t>RF</w:t>
      </w:r>
      <w:r w:rsidRPr="3AC536C7">
        <w:rPr>
          <w:rFonts w:asciiTheme="minorHAnsi" w:hAnsiTheme="minorHAnsi" w:cstheme="minorBidi"/>
          <w:sz w:val="22"/>
          <w:szCs w:val="22"/>
        </w:rPr>
        <w:t xml:space="preserve">, cujo objeto é a contratação de pessoa jurídica especializada para a prestação de </w:t>
      </w:r>
      <w:r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serviços </w:t>
      </w:r>
      <w:r w:rsidR="00C4541E"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de </w:t>
      </w:r>
      <w:r w:rsidR="1CE6F0AF" w:rsidRPr="00200F62">
        <w:rPr>
          <w:rFonts w:asciiTheme="minorHAnsi" w:hAnsiTheme="minorHAnsi" w:cstheme="minorBidi"/>
          <w:b/>
          <w:bCs/>
          <w:sz w:val="22"/>
          <w:szCs w:val="22"/>
        </w:rPr>
        <w:t>vigilância</w:t>
      </w:r>
      <w:r w:rsidR="00200F62"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 orgânica</w:t>
      </w:r>
      <w:r w:rsidR="1CE6F0AF"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 armada</w:t>
      </w:r>
      <w:r w:rsidR="00C4541E" w:rsidRPr="00200F62">
        <w:rPr>
          <w:rFonts w:asciiTheme="minorHAnsi" w:hAnsiTheme="minorHAnsi" w:cstheme="minorBidi"/>
          <w:b/>
          <w:bCs/>
          <w:sz w:val="22"/>
          <w:szCs w:val="22"/>
        </w:rPr>
        <w:t>,</w:t>
      </w:r>
      <w:r w:rsidR="00200F62"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 de natureza continuada,</w:t>
      </w:r>
      <w:r w:rsidRPr="00200F62">
        <w:rPr>
          <w:rFonts w:asciiTheme="minorHAnsi" w:hAnsiTheme="minorHAnsi" w:cstheme="minorBidi"/>
          <w:b/>
          <w:bCs/>
          <w:sz w:val="22"/>
          <w:szCs w:val="22"/>
        </w:rPr>
        <w:t xml:space="preserve"> com dedicação de mão de obra exclusiva</w:t>
      </w:r>
      <w:r w:rsidR="00200F62">
        <w:rPr>
          <w:rFonts w:asciiTheme="minorHAnsi" w:hAnsiTheme="minorHAnsi" w:cstheme="minorBidi"/>
          <w:sz w:val="22"/>
          <w:szCs w:val="22"/>
        </w:rPr>
        <w:t>,</w:t>
      </w:r>
      <w:r w:rsidRPr="3AC536C7">
        <w:rPr>
          <w:rFonts w:asciiTheme="minorHAnsi" w:hAnsiTheme="minorHAnsi" w:cstheme="minorBidi"/>
          <w:sz w:val="22"/>
          <w:szCs w:val="22"/>
        </w:rPr>
        <w:t xml:space="preserve"> nas unidades</w:t>
      </w:r>
      <w:r w:rsidRPr="00200F62">
        <w:rPr>
          <w:rFonts w:asciiTheme="minorHAnsi" w:hAnsiTheme="minorHAnsi" w:cstheme="minorBidi"/>
          <w:sz w:val="22"/>
          <w:szCs w:val="22"/>
        </w:rPr>
        <w:t xml:space="preserve"> </w:t>
      </w:r>
      <w:r w:rsidR="00200F62" w:rsidRPr="00200F62">
        <w:rPr>
          <w:rFonts w:asciiTheme="minorHAnsi" w:hAnsiTheme="minorHAnsi" w:cstheme="minorBidi"/>
          <w:sz w:val="22"/>
          <w:szCs w:val="22"/>
        </w:rPr>
        <w:t xml:space="preserve">da </w:t>
      </w:r>
      <w:r w:rsidR="00200F62" w:rsidRPr="00200F62">
        <w:rPr>
          <w:rFonts w:asciiTheme="minorHAnsi" w:hAnsiTheme="minorHAnsi" w:cstheme="minorBidi"/>
          <w:b/>
          <w:bCs/>
          <w:sz w:val="22"/>
          <w:szCs w:val="22"/>
        </w:rPr>
        <w:t>Delegacia da Receita Federal do Brasil em Teresina, estado do Piauí (DRF/Teresina/PI, DMA/DRF/Teresina/PI, ARF/Parnaíba/PI, ARF/Floriano/PI) e Agência da Receita Federal do Brasil em Imperatriz, estado do Maranhão (ARF/Imperatriz/MA)</w:t>
      </w:r>
      <w:r w:rsidR="2A5C6B2B"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, </w:t>
      </w:r>
      <w:r w:rsidRPr="3AC536C7">
        <w:rPr>
          <w:rFonts w:asciiTheme="minorHAnsi" w:hAnsiTheme="minorHAnsi" w:cstheme="minorBidi"/>
          <w:sz w:val="22"/>
          <w:szCs w:val="22"/>
        </w:rPr>
        <w:t>que a</w:t>
      </w:r>
      <w:r w:rsidRPr="003A5F42">
        <w:rPr>
          <w:rFonts w:ascii="Calibri" w:eastAsia="Times New Roman" w:hAnsi="Calibri" w:cs="Calibri"/>
          <w:color w:val="000000"/>
          <w:kern w:val="0"/>
          <w:lang w:eastAsia="pt-BR"/>
        </w:rPr>
        <w:t xml:space="preserve"> 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>{Razão social da Licitante}</w:t>
      </w:r>
      <w:r w:rsidRPr="003A5F42">
        <w:rPr>
          <w:rFonts w:ascii="Calibri" w:eastAsia="Times New Roman" w:hAnsi="Calibri" w:cs="Calibri"/>
          <w:color w:val="000000"/>
          <w:kern w:val="0"/>
          <w:lang w:eastAsia="pt-BR"/>
        </w:rPr>
        <w:t xml:space="preserve">, </w:t>
      </w:r>
      <w:r w:rsidRPr="3AC536C7">
        <w:rPr>
          <w:rFonts w:asciiTheme="minorHAnsi" w:hAnsiTheme="minorHAnsi" w:cstheme="minorBidi"/>
          <w:sz w:val="22"/>
          <w:szCs w:val="22"/>
        </w:rPr>
        <w:t xml:space="preserve">CNPJ 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>{preencher com o CNPJ/MF}, possui, na presente data / ou instalará no prazo máximo de 60 (sessenta) dias</w:t>
      </w:r>
      <w:r w:rsidR="00EC3201"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após a assinatura do contrato</w:t>
      </w:r>
      <w:r w:rsidRPr="003A5F42">
        <w:rPr>
          <w:rFonts w:ascii="Calibri" w:eastAsia="Times New Roman" w:hAnsi="Calibri" w:cs="Calibri"/>
          <w:color w:val="000000"/>
          <w:kern w:val="0"/>
          <w:lang w:eastAsia="pt-BR"/>
        </w:rPr>
        <w:t xml:space="preserve">, </w:t>
      </w:r>
      <w:r w:rsidRPr="3AC536C7">
        <w:rPr>
          <w:rFonts w:asciiTheme="minorHAnsi" w:hAnsiTheme="minorHAnsi" w:cstheme="minorBidi"/>
          <w:sz w:val="22"/>
          <w:szCs w:val="22"/>
        </w:rPr>
        <w:t>matriz, filial ou escritório na</w:t>
      </w:r>
      <w:r w:rsidR="00200F62">
        <w:rPr>
          <w:rFonts w:asciiTheme="minorHAnsi" w:hAnsiTheme="minorHAnsi" w:cstheme="minorBidi"/>
          <w:sz w:val="22"/>
          <w:szCs w:val="22"/>
        </w:rPr>
        <w:t>s</w:t>
      </w:r>
      <w:r w:rsidRPr="3AC536C7">
        <w:rPr>
          <w:rFonts w:asciiTheme="minorHAnsi" w:hAnsiTheme="minorHAnsi" w:cstheme="minorBidi"/>
          <w:sz w:val="22"/>
          <w:szCs w:val="22"/>
        </w:rPr>
        <w:t xml:space="preserve"> 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>cidade</w:t>
      </w:r>
      <w:r w:rsidR="00200F62">
        <w:rPr>
          <w:rFonts w:asciiTheme="minorHAnsi" w:hAnsiTheme="minorHAnsi" w:cstheme="minorBidi"/>
          <w:color w:val="FF0000"/>
          <w:sz w:val="22"/>
          <w:szCs w:val="22"/>
        </w:rPr>
        <w:t>s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de </w:t>
      </w:r>
      <w:r w:rsidR="00200F62" w:rsidRPr="00200F62">
        <w:rPr>
          <w:rFonts w:asciiTheme="minorHAnsi" w:hAnsiTheme="minorHAnsi" w:cstheme="minorBidi"/>
          <w:color w:val="FF0000"/>
          <w:sz w:val="22"/>
          <w:szCs w:val="22"/>
          <w:u w:val="single"/>
        </w:rPr>
        <w:t>Teresina</w:t>
      </w:r>
      <w:r w:rsidR="00E2685C" w:rsidRPr="00200F62">
        <w:rPr>
          <w:rFonts w:asciiTheme="minorHAnsi" w:hAnsiTheme="minorHAnsi" w:cstheme="minorBidi"/>
          <w:color w:val="FF0000"/>
          <w:sz w:val="22"/>
          <w:szCs w:val="22"/>
          <w:u w:val="single"/>
        </w:rPr>
        <w:t>/</w:t>
      </w:r>
      <w:r w:rsidR="00200F62" w:rsidRPr="00200F62">
        <w:rPr>
          <w:rFonts w:asciiTheme="minorHAnsi" w:hAnsiTheme="minorHAnsi" w:cstheme="minorBidi"/>
          <w:color w:val="FF0000"/>
          <w:sz w:val="22"/>
          <w:szCs w:val="22"/>
          <w:u w:val="single"/>
        </w:rPr>
        <w:t>PI</w:t>
      </w:r>
      <w:r w:rsidR="00200F62">
        <w:rPr>
          <w:rFonts w:asciiTheme="minorHAnsi" w:hAnsiTheme="minorHAnsi" w:cstheme="minorBidi"/>
          <w:color w:val="FF0000"/>
          <w:sz w:val="22"/>
          <w:szCs w:val="22"/>
        </w:rPr>
        <w:t xml:space="preserve"> e </w:t>
      </w:r>
      <w:r w:rsidR="00200F62" w:rsidRPr="00200F62">
        <w:rPr>
          <w:rFonts w:asciiTheme="minorHAnsi" w:hAnsiTheme="minorHAnsi" w:cstheme="minorBidi"/>
          <w:color w:val="FF0000"/>
          <w:sz w:val="22"/>
          <w:szCs w:val="22"/>
          <w:u w:val="single"/>
        </w:rPr>
        <w:t>São Luís/MA</w:t>
      </w:r>
      <w:r w:rsidR="530F7466"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ou </w:t>
      </w:r>
      <w:r w:rsidR="00200F62" w:rsidRPr="00200F62">
        <w:rPr>
          <w:rFonts w:asciiTheme="minorHAnsi" w:hAnsiTheme="minorHAnsi" w:cstheme="minorBidi"/>
          <w:color w:val="FF0000"/>
          <w:sz w:val="22"/>
          <w:szCs w:val="22"/>
          <w:u w:val="single"/>
        </w:rPr>
        <w:t>Imperatriz/MA</w:t>
      </w:r>
      <w:r w:rsidRPr="3AC536C7">
        <w:rPr>
          <w:rFonts w:asciiTheme="minorHAnsi" w:hAnsiTheme="minorHAnsi" w:cstheme="minorBidi"/>
          <w:sz w:val="22"/>
          <w:szCs w:val="22"/>
        </w:rPr>
        <w:t>, localizado no seguinte endereço</w:t>
      </w:r>
      <w:r w:rsidRPr="003A5F42">
        <w:rPr>
          <w:rFonts w:ascii="Calibri" w:eastAsia="Times New Roman" w:hAnsi="Calibri" w:cs="Calibri"/>
          <w:color w:val="000000"/>
          <w:kern w:val="0"/>
          <w:lang w:eastAsia="pt-BR"/>
        </w:rPr>
        <w:t xml:space="preserve"> 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>{caso ainda não tenha a instalação, o endereço poderá ser informado posteriormente, desde que dentro do prazo de</w:t>
      </w:r>
      <w:r w:rsidR="00DB6E10"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até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60 dias</w:t>
      </w:r>
      <w:r w:rsidR="00DB6E10" w:rsidRPr="3AC536C7">
        <w:rPr>
          <w:rFonts w:asciiTheme="minorHAnsi" w:hAnsiTheme="minorHAnsi" w:cstheme="minorBidi"/>
          <w:color w:val="FF0000"/>
          <w:sz w:val="22"/>
          <w:szCs w:val="22"/>
        </w:rPr>
        <w:t xml:space="preserve"> após a </w:t>
      </w:r>
      <w:r w:rsidR="00EC3201" w:rsidRPr="3AC536C7">
        <w:rPr>
          <w:rFonts w:asciiTheme="minorHAnsi" w:hAnsiTheme="minorHAnsi" w:cstheme="minorBidi"/>
          <w:color w:val="FF0000"/>
          <w:sz w:val="22"/>
          <w:szCs w:val="22"/>
        </w:rPr>
        <w:t>assinatura do contrato</w:t>
      </w:r>
      <w:r w:rsidRPr="3AC536C7">
        <w:rPr>
          <w:rFonts w:asciiTheme="minorHAnsi" w:hAnsiTheme="minorHAnsi" w:cstheme="minorBidi"/>
          <w:color w:val="FF0000"/>
          <w:sz w:val="22"/>
          <w:szCs w:val="22"/>
        </w:rPr>
        <w:t>}:</w:t>
      </w:r>
    </w:p>
    <w:p w14:paraId="5B9F66A5" w14:textId="77777777" w:rsidR="000834B6" w:rsidRDefault="000834B6" w:rsidP="000834B6">
      <w:pPr>
        <w:jc w:val="both"/>
        <w:rPr>
          <w:rFonts w:ascii="Calibri" w:eastAsia="Times New Roman" w:hAnsi="Calibri" w:cs="Calibri"/>
          <w:color w:val="000000"/>
          <w:kern w:val="0"/>
          <w:lang w:eastAsia="pt-BR"/>
        </w:rPr>
      </w:pPr>
    </w:p>
    <w:p w14:paraId="0B137FA8" w14:textId="59B50606" w:rsidR="000834B6" w:rsidRPr="000834B6" w:rsidRDefault="000834B6" w:rsidP="000834B6">
      <w:pPr>
        <w:ind w:left="284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0834B6">
        <w:rPr>
          <w:rFonts w:asciiTheme="minorHAnsi" w:hAnsiTheme="minorHAnsi" w:cstheme="minorHAnsi"/>
          <w:sz w:val="22"/>
          <w:szCs w:val="22"/>
        </w:rPr>
        <w:t xml:space="preserve">Declaro, ainda, que a estrutura conta/contará com pessoal qualificado e em quantidade suficiente para gerir o contrato e estrutura conforme </w:t>
      </w:r>
      <w:r w:rsidR="00493AAD">
        <w:rPr>
          <w:rFonts w:asciiTheme="minorHAnsi" w:hAnsiTheme="minorHAnsi" w:cstheme="minorHAnsi"/>
          <w:sz w:val="22"/>
          <w:szCs w:val="22"/>
        </w:rPr>
        <w:t xml:space="preserve">previsto no </w:t>
      </w:r>
      <w:r w:rsidR="00200F62" w:rsidRPr="00A117ED">
        <w:rPr>
          <w:rFonts w:asciiTheme="minorHAnsi" w:hAnsiTheme="minorHAnsi" w:cstheme="minorHAnsi"/>
          <w:b/>
          <w:bCs/>
          <w:sz w:val="22"/>
          <w:szCs w:val="22"/>
          <w:u w:val="single"/>
        </w:rPr>
        <w:t>sub</w:t>
      </w:r>
      <w:r w:rsidR="00493AAD" w:rsidRPr="00A117E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item </w:t>
      </w:r>
      <w:r w:rsidR="00200F62" w:rsidRPr="00A117ED">
        <w:rPr>
          <w:rFonts w:asciiTheme="minorHAnsi" w:hAnsiTheme="minorHAnsi" w:cstheme="minorHAnsi"/>
          <w:b/>
          <w:bCs/>
          <w:sz w:val="22"/>
          <w:szCs w:val="22"/>
          <w:u w:val="single"/>
        </w:rPr>
        <w:t>5.2</w:t>
      </w:r>
      <w:r w:rsidR="00493AAD" w:rsidRPr="00A117E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 Estudo Técnico Preliminar</w:t>
      </w:r>
      <w:r w:rsidRPr="000834B6">
        <w:rPr>
          <w:rFonts w:asciiTheme="minorHAnsi" w:hAnsiTheme="minorHAnsi" w:cstheme="minorHAnsi"/>
          <w:sz w:val="22"/>
          <w:szCs w:val="22"/>
        </w:rPr>
        <w:t>, de forma que a administração e os próprios empregados possam discutir questões relacionadas à prestação dos serviços com a empresa contratada, sem maiores dificuldades, e que a referida unidade permanecerá em atividade durante toda a vigência do contrato em caso de adjudicação de nossa proposta.</w:t>
      </w:r>
    </w:p>
    <w:p w14:paraId="683167ED" w14:textId="77777777" w:rsidR="00845825" w:rsidRDefault="00845825" w:rsidP="000834B6">
      <w:pPr>
        <w:ind w:left="284"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1F7613D8" w14:textId="77777777" w:rsidR="00EC3201" w:rsidRDefault="00EC3201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  <w:sz w:val="22"/>
          <w:szCs w:val="22"/>
        </w:rPr>
      </w:pPr>
    </w:p>
    <w:p w14:paraId="572F5110" w14:textId="33072227" w:rsidR="00CF38EA" w:rsidRDefault="00BA4309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Cidade/Estado, ....... de ………… de 202</w:t>
      </w:r>
      <w:r w:rsidR="00A117ED">
        <w:rPr>
          <w:rFonts w:ascii="Calibri" w:hAnsi="Calibri"/>
          <w:color w:val="000000"/>
          <w:sz w:val="22"/>
          <w:szCs w:val="22"/>
        </w:rPr>
        <w:t>____</w:t>
      </w:r>
    </w:p>
    <w:p w14:paraId="6A4DB684" w14:textId="77777777" w:rsidR="00A117ED" w:rsidRDefault="00A117ED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</w:p>
    <w:p w14:paraId="72B46DB8" w14:textId="77777777" w:rsidR="00A117ED" w:rsidRDefault="00A117ED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</w:p>
    <w:p w14:paraId="572F5111" w14:textId="425FDD2A" w:rsidR="00CF38EA" w:rsidRDefault="00BA4309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Assinatura</w:t>
      </w:r>
    </w:p>
    <w:p w14:paraId="572F5112" w14:textId="77777777" w:rsidR="00CF38EA" w:rsidRDefault="00BA4309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da empresa</w:t>
      </w:r>
    </w:p>
    <w:p w14:paraId="572F5113" w14:textId="77777777" w:rsidR="00CF38EA" w:rsidRDefault="00BA4309">
      <w:pPr>
        <w:pStyle w:val="Standard"/>
        <w:jc w:val="center"/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do representante legal</w:t>
      </w:r>
    </w:p>
    <w:sectPr w:rsidR="00CF38EA">
      <w:headerReference w:type="default" r:id="rId10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707AA" w14:textId="77777777" w:rsidR="005D6F27" w:rsidRDefault="005D6F27">
      <w:r>
        <w:separator/>
      </w:r>
    </w:p>
  </w:endnote>
  <w:endnote w:type="continuationSeparator" w:id="0">
    <w:p w14:paraId="41471471" w14:textId="77777777" w:rsidR="005D6F27" w:rsidRDefault="005D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-Bold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018BB" w14:textId="77777777" w:rsidR="005D6F27" w:rsidRDefault="005D6F27">
      <w:r>
        <w:separator/>
      </w:r>
    </w:p>
  </w:footnote>
  <w:footnote w:type="continuationSeparator" w:id="0">
    <w:p w14:paraId="2D26BE1C" w14:textId="77777777" w:rsidR="005D6F27" w:rsidRDefault="005D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5114" w14:textId="77777777" w:rsidR="00CF38EA" w:rsidRDefault="00BA4309">
    <w:pPr>
      <w:pStyle w:val="Cabealho"/>
    </w:pPr>
    <w:bookmarkStart w:id="0" w:name="_Hlk126657607"/>
    <w:r>
      <w:rPr>
        <w:noProof/>
      </w:rPr>
      <w:drawing>
        <wp:inline distT="0" distB="0" distL="0" distR="0" wp14:anchorId="572F5115" wp14:editId="572F5116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E1D8C"/>
    <w:multiLevelType w:val="multilevel"/>
    <w:tmpl w:val="7370FD98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4D3F1EA2"/>
    <w:multiLevelType w:val="multilevel"/>
    <w:tmpl w:val="E1C039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0C3E5F"/>
    <w:multiLevelType w:val="multilevel"/>
    <w:tmpl w:val="E3FCCB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48246048">
    <w:abstractNumId w:val="1"/>
  </w:num>
  <w:num w:numId="2" w16cid:durableId="961300319">
    <w:abstractNumId w:val="0"/>
  </w:num>
  <w:num w:numId="3" w16cid:durableId="1955363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EA"/>
    <w:rsid w:val="000834B6"/>
    <w:rsid w:val="000C422A"/>
    <w:rsid w:val="0014537D"/>
    <w:rsid w:val="001F628C"/>
    <w:rsid w:val="00200F62"/>
    <w:rsid w:val="00277D3D"/>
    <w:rsid w:val="002C0136"/>
    <w:rsid w:val="00361804"/>
    <w:rsid w:val="00493AAD"/>
    <w:rsid w:val="004E69C0"/>
    <w:rsid w:val="00505807"/>
    <w:rsid w:val="00533F1F"/>
    <w:rsid w:val="00585445"/>
    <w:rsid w:val="005D6F27"/>
    <w:rsid w:val="006462C2"/>
    <w:rsid w:val="006464E4"/>
    <w:rsid w:val="006970CE"/>
    <w:rsid w:val="007D3D5C"/>
    <w:rsid w:val="00845825"/>
    <w:rsid w:val="0099650C"/>
    <w:rsid w:val="00A117ED"/>
    <w:rsid w:val="00A47C46"/>
    <w:rsid w:val="00B9070E"/>
    <w:rsid w:val="00BA4309"/>
    <w:rsid w:val="00C25E90"/>
    <w:rsid w:val="00C379EA"/>
    <w:rsid w:val="00C4541E"/>
    <w:rsid w:val="00CB6511"/>
    <w:rsid w:val="00CF38EA"/>
    <w:rsid w:val="00DB6E10"/>
    <w:rsid w:val="00E2685C"/>
    <w:rsid w:val="00EC3201"/>
    <w:rsid w:val="00F2535E"/>
    <w:rsid w:val="00F70716"/>
    <w:rsid w:val="00FD01CD"/>
    <w:rsid w:val="10C005DC"/>
    <w:rsid w:val="139DEB74"/>
    <w:rsid w:val="1AE0384E"/>
    <w:rsid w:val="1CE6F0AF"/>
    <w:rsid w:val="1E0E2281"/>
    <w:rsid w:val="29C3FFF6"/>
    <w:rsid w:val="2A5C6B2B"/>
    <w:rsid w:val="3AC536C7"/>
    <w:rsid w:val="3F62386D"/>
    <w:rsid w:val="410DBE22"/>
    <w:rsid w:val="530F7466"/>
    <w:rsid w:val="53DB1F82"/>
    <w:rsid w:val="65509647"/>
    <w:rsid w:val="65719AA3"/>
    <w:rsid w:val="6BE6DEC8"/>
    <w:rsid w:val="74C2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50E8"/>
  <w15:docId w15:val="{C32C6A5A-E7F0-4F3C-8303-8078C2CE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8341DD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8341DD"/>
    <w:rPr>
      <w:rFonts w:cs="Mangal"/>
      <w:kern w:val="2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8341DD"/>
    <w:rPr>
      <w:rFonts w:cs="Mangal"/>
      <w:b/>
      <w:bCs/>
      <w:kern w:val="2"/>
      <w:szCs w:val="18"/>
      <w:lang w:eastAsia="zh-CN" w:bidi="hi-IN"/>
    </w:rPr>
  </w:style>
  <w:style w:type="character" w:customStyle="1" w:styleId="fontstyle01">
    <w:name w:val="fontstyle01"/>
    <w:basedOn w:val="Fontepargpadro"/>
    <w:qFormat/>
    <w:rsid w:val="001E66EB"/>
    <w:rPr>
      <w:rFonts w:ascii="Helvetica-Bold" w:hAnsi="Helvetica-Bold"/>
      <w:b/>
      <w:bCs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Fontepargpadro"/>
    <w:qFormat/>
    <w:rsid w:val="001E66EB"/>
    <w:rPr>
      <w:rFonts w:ascii="Helvetica" w:hAnsi="Helvetica" w:cs="Helvetica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Fontepargpadro"/>
    <w:qFormat/>
    <w:rsid w:val="001E66EB"/>
    <w:rPr>
      <w:rFonts w:ascii="LiberationSerif" w:hAnsi="LiberationSerif"/>
      <w:b w:val="0"/>
      <w:bCs w:val="0"/>
      <w:i w:val="0"/>
      <w:iCs w:val="0"/>
      <w:color w:val="000000"/>
      <w:sz w:val="14"/>
      <w:szCs w:val="1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8341DD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8341DD"/>
    <w:rPr>
      <w:b/>
      <w:bCs/>
    </w:rPr>
  </w:style>
  <w:style w:type="paragraph" w:customStyle="1" w:styleId="Nivel1">
    <w:name w:val="Nivel1"/>
    <w:basedOn w:val="Ttulo1"/>
    <w:qFormat/>
    <w:rsid w:val="00B049D7"/>
    <w:pPr>
      <w:numPr>
        <w:numId w:val="2"/>
      </w:numPr>
      <w:suppressAutoHyphens w:val="0"/>
      <w:spacing w:line="276" w:lineRule="auto"/>
      <w:jc w:val="both"/>
      <w:textAlignment w:val="auto"/>
    </w:pPr>
    <w:rPr>
      <w:rFonts w:ascii="Arial" w:eastAsiaTheme="majorEastAsia" w:hAnsi="Arial"/>
      <w:bCs w:val="0"/>
      <w:color w:val="000000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qFormat/>
    <w:rsid w:val="00B049D7"/>
    <w:pPr>
      <w:numPr>
        <w:ilvl w:val="1"/>
        <w:numId w:val="2"/>
      </w:numPr>
      <w:suppressAutoHyphens w:val="0"/>
      <w:spacing w:before="120" w:after="120" w:line="276" w:lineRule="auto"/>
      <w:jc w:val="both"/>
      <w:textAlignment w:val="auto"/>
    </w:pPr>
    <w:rPr>
      <w:rFonts w:ascii="Arial" w:eastAsia="Times New Roman" w:hAnsi="Arial"/>
      <w:kern w:val="0"/>
      <w:sz w:val="20"/>
      <w:szCs w:val="20"/>
      <w:lang w:eastAsia="pt-BR" w:bidi="ar-SA"/>
    </w:rPr>
  </w:style>
  <w:style w:type="paragraph" w:customStyle="1" w:styleId="Nivel3">
    <w:name w:val="Nivel 3"/>
    <w:basedOn w:val="Nivel2"/>
    <w:qFormat/>
    <w:rsid w:val="00B049D7"/>
    <w:pPr>
      <w:ind w:left="567" w:firstLine="0"/>
    </w:pPr>
    <w:rPr>
      <w:color w:val="000000"/>
    </w:rPr>
  </w:style>
  <w:style w:type="paragraph" w:customStyle="1" w:styleId="Nivel4">
    <w:name w:val="Nivel 4"/>
    <w:basedOn w:val="Nivel3"/>
    <w:qFormat/>
    <w:rsid w:val="00B049D7"/>
    <w:pPr>
      <w:tabs>
        <w:tab w:val="left" w:pos="360"/>
      </w:tabs>
      <w:ind w:left="851"/>
    </w:pPr>
    <w:rPr>
      <w:color w:val="auto"/>
    </w:rPr>
  </w:style>
  <w:style w:type="paragraph" w:customStyle="1" w:styleId="Nivel5">
    <w:name w:val="Nivel 5"/>
    <w:basedOn w:val="Nivel4"/>
    <w:qFormat/>
    <w:rsid w:val="00B049D7"/>
    <w:pPr>
      <w:ind w:left="1134"/>
    </w:pPr>
  </w:style>
  <w:style w:type="paragraph" w:styleId="Reviso">
    <w:name w:val="Revision"/>
    <w:uiPriority w:val="99"/>
    <w:semiHidden/>
    <w:qFormat/>
    <w:rsid w:val="004303E6"/>
    <w:rPr>
      <w:rFonts w:cs="Mangal"/>
      <w:kern w:val="2"/>
      <w:sz w:val="24"/>
      <w:szCs w:val="21"/>
      <w:lang w:eastAsia="zh-CN" w:bidi="hi-IN"/>
    </w:rPr>
  </w:style>
  <w:style w:type="table" w:styleId="Tabelacomgrade">
    <w:name w:val="Table Grid"/>
    <w:basedOn w:val="Tabelanormal"/>
    <w:uiPriority w:val="39"/>
    <w:rsid w:val="00B049D7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2.xml><?xml version="1.0" encoding="utf-8"?>
<ds:datastoreItem xmlns:ds="http://schemas.openxmlformats.org/officeDocument/2006/customXml" ds:itemID="{3FA0DEF1-44C0-4865-BC59-81EEC8C2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52</cp:revision>
  <cp:lastPrinted>2024-01-26T20:01:00Z</cp:lastPrinted>
  <dcterms:created xsi:type="dcterms:W3CDTF">2022-05-04T12:58:00Z</dcterms:created>
  <dcterms:modified xsi:type="dcterms:W3CDTF">2026-01-14T20:16:00Z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